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0E72" w:rsidRPr="00C44935" w:rsidRDefault="00256AD0" w:rsidP="00590E72">
      <w:pPr>
        <w:spacing w:line="240" w:lineRule="exact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1352550" y="-533400"/>
            <wp:positionH relativeFrom="margin">
              <wp:align>left</wp:align>
            </wp:positionH>
            <wp:positionV relativeFrom="margin">
              <wp:align>top</wp:align>
            </wp:positionV>
            <wp:extent cx="1371600" cy="1371600"/>
            <wp:effectExtent l="19050" t="0" r="0" b="0"/>
            <wp:wrapSquare wrapText="bothSides"/>
            <wp:docPr id="1" name="Рисунок 1" descr="C:\Users\ф\Desktop\мои конкурсы\Печать Юный интеллектуа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ф\Desktop\мои конкурсы\Печать Юный интеллектуал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90E72" w:rsidRPr="00C44935">
        <w:rPr>
          <w:rFonts w:ascii="Times New Roman" w:hAnsi="Times New Roman" w:cs="Times New Roman"/>
          <w:b/>
          <w:sz w:val="28"/>
          <w:szCs w:val="28"/>
        </w:rPr>
        <w:t>Сетевой информационный центр дистанционного обучения</w:t>
      </w:r>
    </w:p>
    <w:p w:rsidR="00590E72" w:rsidRPr="00C44935" w:rsidRDefault="00590E72" w:rsidP="00590E72">
      <w:pPr>
        <w:spacing w:line="240" w:lineRule="exact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44935">
        <w:rPr>
          <w:rFonts w:ascii="Times New Roman" w:hAnsi="Times New Roman" w:cs="Times New Roman"/>
          <w:b/>
          <w:sz w:val="28"/>
          <w:szCs w:val="28"/>
        </w:rPr>
        <w:t>Межшкольная Гуманитарная Интеллектуальная Ассоциация</w:t>
      </w:r>
    </w:p>
    <w:p w:rsidR="00590E72" w:rsidRPr="00C44935" w:rsidRDefault="00590E72" w:rsidP="00590E72">
      <w:pPr>
        <w:spacing w:line="240" w:lineRule="exact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44935">
        <w:rPr>
          <w:rFonts w:ascii="Times New Roman" w:hAnsi="Times New Roman" w:cs="Times New Roman"/>
          <w:b/>
          <w:sz w:val="28"/>
          <w:szCs w:val="28"/>
        </w:rPr>
        <w:t>(МГИА)</w:t>
      </w:r>
    </w:p>
    <w:p w:rsidR="00590E72" w:rsidRPr="00C44935" w:rsidRDefault="00590E72" w:rsidP="00590E72">
      <w:pPr>
        <w:spacing w:line="240" w:lineRule="exact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44935">
        <w:rPr>
          <w:rFonts w:ascii="Times New Roman" w:hAnsi="Times New Roman" w:cs="Times New Roman"/>
          <w:b/>
          <w:sz w:val="28"/>
          <w:szCs w:val="28"/>
        </w:rPr>
        <w:t>«КЛИиО»</w:t>
      </w:r>
    </w:p>
    <w:p w:rsidR="00590E72" w:rsidRDefault="00590E72" w:rsidP="00590E72"/>
    <w:p w:rsidR="00590E72" w:rsidRPr="00C44935" w:rsidRDefault="00590E72" w:rsidP="00590E72">
      <w:pPr>
        <w:rPr>
          <w:sz w:val="36"/>
          <w:szCs w:val="36"/>
        </w:rPr>
      </w:pPr>
    </w:p>
    <w:p w:rsidR="00590E72" w:rsidRPr="009A1F63" w:rsidRDefault="00590E72" w:rsidP="00590E72">
      <w:pPr>
        <w:jc w:val="center"/>
        <w:outlineLvl w:val="0"/>
        <w:rPr>
          <w:rFonts w:ascii="Times New Roman" w:hAnsi="Times New Roman" w:cs="Times New Roman"/>
          <w:b/>
          <w:sz w:val="32"/>
          <w:szCs w:val="32"/>
        </w:rPr>
      </w:pPr>
      <w:r w:rsidRPr="009A1F63">
        <w:rPr>
          <w:rFonts w:ascii="Times New Roman" w:hAnsi="Times New Roman" w:cs="Times New Roman"/>
          <w:b/>
          <w:sz w:val="32"/>
          <w:szCs w:val="32"/>
        </w:rPr>
        <w:t>ЗАДАНИЯ</w:t>
      </w:r>
    </w:p>
    <w:p w:rsidR="00590E72" w:rsidRPr="009A1F63" w:rsidRDefault="00590E72" w:rsidP="00590E72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A1F63">
        <w:rPr>
          <w:rFonts w:ascii="Times New Roman" w:hAnsi="Times New Roman" w:cs="Times New Roman"/>
          <w:b/>
          <w:sz w:val="32"/>
          <w:szCs w:val="32"/>
        </w:rPr>
        <w:t>по направлению «История»</w:t>
      </w:r>
    </w:p>
    <w:p w:rsidR="00590E72" w:rsidRPr="00C44935" w:rsidRDefault="00590E72" w:rsidP="00616521">
      <w:pPr>
        <w:pStyle w:val="a3"/>
        <w:numPr>
          <w:ilvl w:val="1"/>
          <w:numId w:val="2"/>
        </w:num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C44935">
        <w:rPr>
          <w:rFonts w:ascii="Times New Roman" w:hAnsi="Times New Roman" w:cs="Times New Roman"/>
          <w:b/>
          <w:sz w:val="36"/>
          <w:szCs w:val="36"/>
        </w:rPr>
        <w:t>класс</w:t>
      </w:r>
    </w:p>
    <w:p w:rsidR="00590E72" w:rsidRPr="003E2C5F" w:rsidRDefault="00590E72" w:rsidP="00590E72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E2C5F">
        <w:rPr>
          <w:rFonts w:ascii="Times New Roman" w:hAnsi="Times New Roman" w:cs="Times New Roman"/>
          <w:b/>
          <w:sz w:val="28"/>
          <w:szCs w:val="28"/>
        </w:rPr>
        <w:t>1.Какое значение имеет термин «опричнина»?</w:t>
      </w:r>
    </w:p>
    <w:p w:rsidR="00590E72" w:rsidRPr="007D35B1" w:rsidRDefault="00590E72" w:rsidP="00590E72">
      <w:pPr>
        <w:jc w:val="both"/>
        <w:rPr>
          <w:rFonts w:ascii="Times New Roman" w:hAnsi="Times New Roman" w:cs="Times New Roman"/>
          <w:sz w:val="28"/>
          <w:szCs w:val="28"/>
        </w:rPr>
      </w:pPr>
      <w:r w:rsidRPr="007D35B1">
        <w:rPr>
          <w:rFonts w:ascii="Times New Roman" w:hAnsi="Times New Roman" w:cs="Times New Roman"/>
          <w:sz w:val="28"/>
          <w:szCs w:val="28"/>
        </w:rPr>
        <w:t xml:space="preserve">1)Территория, закрепленная за великим московским князем Иваном </w:t>
      </w:r>
      <w:r w:rsidRPr="007D35B1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7D35B1">
        <w:rPr>
          <w:rFonts w:ascii="Times New Roman" w:hAnsi="Times New Roman" w:cs="Times New Roman"/>
          <w:sz w:val="28"/>
          <w:szCs w:val="28"/>
        </w:rPr>
        <w:t>;</w:t>
      </w:r>
    </w:p>
    <w:p w:rsidR="00590E72" w:rsidRPr="007D35B1" w:rsidRDefault="00590E72" w:rsidP="00590E72">
      <w:pPr>
        <w:jc w:val="both"/>
        <w:rPr>
          <w:rFonts w:ascii="Times New Roman" w:hAnsi="Times New Roman" w:cs="Times New Roman"/>
          <w:sz w:val="28"/>
          <w:szCs w:val="28"/>
        </w:rPr>
      </w:pPr>
      <w:r w:rsidRPr="007D35B1">
        <w:rPr>
          <w:rFonts w:ascii="Times New Roman" w:hAnsi="Times New Roman" w:cs="Times New Roman"/>
          <w:sz w:val="28"/>
          <w:szCs w:val="28"/>
        </w:rPr>
        <w:t>2)Территория, закрепленная за боярами  русского государства;</w:t>
      </w:r>
    </w:p>
    <w:p w:rsidR="00590E72" w:rsidRPr="007D35B1" w:rsidRDefault="00590E72" w:rsidP="00590E72">
      <w:pPr>
        <w:jc w:val="both"/>
        <w:rPr>
          <w:rFonts w:ascii="Times New Roman" w:hAnsi="Times New Roman" w:cs="Times New Roman"/>
          <w:sz w:val="28"/>
          <w:szCs w:val="28"/>
        </w:rPr>
      </w:pPr>
      <w:r w:rsidRPr="007D35B1">
        <w:rPr>
          <w:rFonts w:ascii="Times New Roman" w:hAnsi="Times New Roman" w:cs="Times New Roman"/>
          <w:sz w:val="28"/>
          <w:szCs w:val="28"/>
        </w:rPr>
        <w:t>3)Территория, закрепленная за духовенством русского государства;</w:t>
      </w:r>
    </w:p>
    <w:p w:rsidR="00590E72" w:rsidRPr="007D35B1" w:rsidRDefault="00590E72" w:rsidP="00590E72">
      <w:pPr>
        <w:jc w:val="both"/>
        <w:rPr>
          <w:rFonts w:ascii="Times New Roman" w:hAnsi="Times New Roman" w:cs="Times New Roman"/>
          <w:sz w:val="28"/>
          <w:szCs w:val="28"/>
        </w:rPr>
      </w:pPr>
      <w:r w:rsidRPr="007D35B1">
        <w:rPr>
          <w:rFonts w:ascii="Times New Roman" w:hAnsi="Times New Roman" w:cs="Times New Roman"/>
          <w:sz w:val="28"/>
          <w:szCs w:val="28"/>
        </w:rPr>
        <w:t>4)Территория, закрепленная за ремесленниками.</w:t>
      </w:r>
    </w:p>
    <w:p w:rsidR="00590E72" w:rsidRDefault="00590E72" w:rsidP="00590E72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E2C5F">
        <w:rPr>
          <w:rFonts w:ascii="Times New Roman" w:hAnsi="Times New Roman" w:cs="Times New Roman"/>
          <w:b/>
          <w:sz w:val="28"/>
          <w:szCs w:val="28"/>
        </w:rPr>
        <w:t>2.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E2C5F">
        <w:rPr>
          <w:rFonts w:ascii="Times New Roman" w:hAnsi="Times New Roman" w:cs="Times New Roman"/>
          <w:b/>
          <w:sz w:val="28"/>
          <w:szCs w:val="28"/>
        </w:rPr>
        <w:t xml:space="preserve">10 сентября 1492 года постановлением Московского Собора было принято решение: </w:t>
      </w:r>
    </w:p>
    <w:p w:rsidR="00590E72" w:rsidRDefault="00590E72" w:rsidP="00590E72">
      <w:pPr>
        <w:jc w:val="both"/>
        <w:rPr>
          <w:rFonts w:ascii="Times New Roman" w:hAnsi="Times New Roman" w:cs="Times New Roman"/>
          <w:sz w:val="28"/>
          <w:szCs w:val="28"/>
        </w:rPr>
      </w:pPr>
      <w:r w:rsidRPr="003E2C5F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3E2C5F">
        <w:rPr>
          <w:rFonts w:ascii="Times New Roman" w:hAnsi="Times New Roman" w:cs="Times New Roman"/>
          <w:sz w:val="28"/>
          <w:szCs w:val="28"/>
        </w:rPr>
        <w:t xml:space="preserve"> Перенести начало года с 1 марта на 1 сентября; </w:t>
      </w:r>
    </w:p>
    <w:p w:rsidR="00590E72" w:rsidRDefault="00590E72" w:rsidP="00590E72">
      <w:pPr>
        <w:jc w:val="both"/>
        <w:rPr>
          <w:rFonts w:ascii="Times New Roman" w:hAnsi="Times New Roman" w:cs="Times New Roman"/>
          <w:sz w:val="28"/>
          <w:szCs w:val="28"/>
        </w:rPr>
      </w:pPr>
      <w:r w:rsidRPr="003E2C5F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3E2C5F">
        <w:rPr>
          <w:rFonts w:ascii="Times New Roman" w:hAnsi="Times New Roman" w:cs="Times New Roman"/>
          <w:sz w:val="28"/>
          <w:szCs w:val="28"/>
        </w:rPr>
        <w:t xml:space="preserve"> Перенести начало года с 1 сентября на 1 января;</w:t>
      </w:r>
    </w:p>
    <w:p w:rsidR="00590E72" w:rsidRDefault="00590E72" w:rsidP="00590E72">
      <w:pPr>
        <w:jc w:val="both"/>
        <w:rPr>
          <w:rFonts w:ascii="Times New Roman" w:hAnsi="Times New Roman" w:cs="Times New Roman"/>
          <w:sz w:val="28"/>
          <w:szCs w:val="28"/>
        </w:rPr>
      </w:pPr>
      <w:r w:rsidRPr="003E2C5F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3E2C5F">
        <w:rPr>
          <w:rFonts w:ascii="Times New Roman" w:hAnsi="Times New Roman" w:cs="Times New Roman"/>
          <w:sz w:val="28"/>
          <w:szCs w:val="28"/>
        </w:rPr>
        <w:t xml:space="preserve"> Перенести начало года с 1 апреля на 1 сентября; </w:t>
      </w:r>
    </w:p>
    <w:p w:rsidR="00590E72" w:rsidRPr="003E2C5F" w:rsidRDefault="00590E72" w:rsidP="00590E7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</w:t>
      </w:r>
      <w:r w:rsidRPr="003E2C5F">
        <w:rPr>
          <w:rFonts w:ascii="Times New Roman" w:hAnsi="Times New Roman" w:cs="Times New Roman"/>
          <w:sz w:val="28"/>
          <w:szCs w:val="28"/>
        </w:rPr>
        <w:t xml:space="preserve"> Перенести начало года с 1 января на 1 сентября.</w:t>
      </w:r>
    </w:p>
    <w:p w:rsidR="00590E72" w:rsidRDefault="00590E72" w:rsidP="00590E72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E2C5F">
        <w:rPr>
          <w:rFonts w:ascii="Times New Roman" w:hAnsi="Times New Roman" w:cs="Times New Roman"/>
          <w:b/>
          <w:sz w:val="28"/>
          <w:szCs w:val="28"/>
        </w:rPr>
        <w:t>3.</w:t>
      </w:r>
      <w:r>
        <w:rPr>
          <w:rFonts w:ascii="Times New Roman" w:hAnsi="Times New Roman" w:cs="Times New Roman"/>
          <w:b/>
          <w:sz w:val="28"/>
          <w:szCs w:val="28"/>
        </w:rPr>
        <w:t xml:space="preserve"> Денежная единица в Древней Руси, слиток серебра. С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XVI</w:t>
      </w:r>
      <w:r>
        <w:rPr>
          <w:rFonts w:ascii="Times New Roman" w:hAnsi="Times New Roman" w:cs="Times New Roman"/>
          <w:b/>
          <w:sz w:val="28"/>
          <w:szCs w:val="28"/>
        </w:rPr>
        <w:t xml:space="preserve"> века была равно 10 копейкам:</w:t>
      </w:r>
    </w:p>
    <w:p w:rsidR="00590E72" w:rsidRPr="008F5B08" w:rsidRDefault="00590E72" w:rsidP="00590E72">
      <w:pPr>
        <w:jc w:val="both"/>
        <w:rPr>
          <w:rFonts w:ascii="Times New Roman" w:hAnsi="Times New Roman" w:cs="Times New Roman"/>
          <w:sz w:val="28"/>
          <w:szCs w:val="28"/>
        </w:rPr>
      </w:pPr>
      <w:r w:rsidRPr="008F5B08">
        <w:rPr>
          <w:rFonts w:ascii="Times New Roman" w:hAnsi="Times New Roman" w:cs="Times New Roman"/>
          <w:sz w:val="28"/>
          <w:szCs w:val="28"/>
        </w:rPr>
        <w:t>1) гривна;</w:t>
      </w:r>
    </w:p>
    <w:p w:rsidR="00590E72" w:rsidRPr="008F5B08" w:rsidRDefault="00590E72" w:rsidP="00590E72">
      <w:pPr>
        <w:jc w:val="both"/>
        <w:rPr>
          <w:rFonts w:ascii="Times New Roman" w:hAnsi="Times New Roman" w:cs="Times New Roman"/>
          <w:sz w:val="28"/>
          <w:szCs w:val="28"/>
        </w:rPr>
      </w:pPr>
      <w:r w:rsidRPr="008F5B08">
        <w:rPr>
          <w:rFonts w:ascii="Times New Roman" w:hAnsi="Times New Roman" w:cs="Times New Roman"/>
          <w:sz w:val="28"/>
          <w:szCs w:val="28"/>
        </w:rPr>
        <w:t>2)алтын;</w:t>
      </w:r>
    </w:p>
    <w:p w:rsidR="00590E72" w:rsidRPr="008F5B08" w:rsidRDefault="00590E72" w:rsidP="00590E72">
      <w:pPr>
        <w:jc w:val="both"/>
        <w:rPr>
          <w:rFonts w:ascii="Times New Roman" w:hAnsi="Times New Roman" w:cs="Times New Roman"/>
          <w:sz w:val="28"/>
          <w:szCs w:val="28"/>
        </w:rPr>
      </w:pPr>
      <w:r w:rsidRPr="008F5B08">
        <w:rPr>
          <w:rFonts w:ascii="Times New Roman" w:hAnsi="Times New Roman" w:cs="Times New Roman"/>
          <w:sz w:val="28"/>
          <w:szCs w:val="28"/>
        </w:rPr>
        <w:t>3)червонец;</w:t>
      </w:r>
    </w:p>
    <w:p w:rsidR="00590E72" w:rsidRPr="008F5B08" w:rsidRDefault="00590E72" w:rsidP="00590E72">
      <w:pPr>
        <w:jc w:val="both"/>
        <w:rPr>
          <w:rFonts w:ascii="Times New Roman" w:hAnsi="Times New Roman" w:cs="Times New Roman"/>
          <w:sz w:val="28"/>
          <w:szCs w:val="28"/>
        </w:rPr>
      </w:pPr>
      <w:r w:rsidRPr="008F5B08">
        <w:rPr>
          <w:rFonts w:ascii="Times New Roman" w:hAnsi="Times New Roman" w:cs="Times New Roman"/>
          <w:sz w:val="28"/>
          <w:szCs w:val="28"/>
        </w:rPr>
        <w:t>4)грош.</w:t>
      </w:r>
    </w:p>
    <w:p w:rsidR="00590E72" w:rsidRPr="003E2C5F" w:rsidRDefault="00590E72" w:rsidP="00590E72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F5B08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4</w:t>
      </w:r>
      <w:r w:rsidRPr="003E2C5F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3E2C5F">
        <w:rPr>
          <w:rFonts w:ascii="Times New Roman" w:eastAsia="Times New Roman" w:hAnsi="Times New Roman" w:cs="Times New Roman"/>
          <w:b/>
          <w:sz w:val="28"/>
          <w:szCs w:val="28"/>
        </w:rPr>
        <w:t>Живопись, основанная на применении водяных красок, наносимых на сырую штукатурку при строительстве храмов в Древней Руси, называлась</w:t>
      </w:r>
      <w:r w:rsidRPr="003E2C5F"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</w:p>
    <w:p w:rsidR="00590E72" w:rsidRPr="00756D30" w:rsidRDefault="00590E72" w:rsidP="00590E72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56D30">
        <w:rPr>
          <w:rFonts w:ascii="Times New Roman" w:eastAsia="Times New Roman" w:hAnsi="Times New Roman" w:cs="Times New Roman"/>
          <w:sz w:val="28"/>
          <w:szCs w:val="28"/>
        </w:rPr>
        <w:t>1) фреской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  <w:r w:rsidRPr="00756D3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590E72" w:rsidRPr="00756D30" w:rsidRDefault="00590E72" w:rsidP="00590E72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2) акварелью;</w:t>
      </w:r>
    </w:p>
    <w:p w:rsidR="00590E72" w:rsidRPr="00756D30" w:rsidRDefault="00590E72" w:rsidP="00590E72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3) парсуной;</w:t>
      </w:r>
    </w:p>
    <w:p w:rsidR="00590E72" w:rsidRPr="00756D30" w:rsidRDefault="00590E72" w:rsidP="00590E72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56D30">
        <w:rPr>
          <w:rFonts w:ascii="Times New Roman" w:eastAsia="Times New Roman" w:hAnsi="Times New Roman" w:cs="Times New Roman"/>
          <w:sz w:val="28"/>
          <w:szCs w:val="28"/>
        </w:rPr>
        <w:t>4) мозаикой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90E72" w:rsidRPr="003E2C5F" w:rsidRDefault="00590E72" w:rsidP="00590E72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E2C5F"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Pr="003E2C5F">
        <w:rPr>
          <w:rFonts w:ascii="Times New Roman" w:eastAsia="Times New Roman" w:hAnsi="Times New Roman" w:cs="Times New Roman"/>
          <w:b/>
          <w:sz w:val="28"/>
          <w:szCs w:val="28"/>
        </w:rPr>
        <w:t>Что из названного явилось последствием монгольского нашествия на Русь?</w:t>
      </w:r>
    </w:p>
    <w:p w:rsidR="00590E72" w:rsidRPr="003E2C5F" w:rsidRDefault="00590E72" w:rsidP="00590E72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2C5F">
        <w:rPr>
          <w:rFonts w:ascii="Times New Roman" w:eastAsia="Times New Roman" w:hAnsi="Times New Roman" w:cs="Times New Roman"/>
          <w:sz w:val="28"/>
          <w:szCs w:val="28"/>
        </w:rPr>
        <w:t>1) усиление борьбы за первенство между Москвой и Новгородом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590E72" w:rsidRPr="003E2C5F" w:rsidRDefault="00590E72" w:rsidP="00590E72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2C5F">
        <w:rPr>
          <w:rFonts w:ascii="Times New Roman" w:eastAsia="Times New Roman" w:hAnsi="Times New Roman" w:cs="Times New Roman"/>
          <w:sz w:val="28"/>
          <w:szCs w:val="28"/>
        </w:rPr>
        <w:t>2) передача управления русскими городами баскакам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590E72" w:rsidRPr="003E2C5F" w:rsidRDefault="00590E72" w:rsidP="00590E72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2C5F">
        <w:rPr>
          <w:rFonts w:ascii="Times New Roman" w:eastAsia="Times New Roman" w:hAnsi="Times New Roman" w:cs="Times New Roman"/>
          <w:sz w:val="28"/>
          <w:szCs w:val="28"/>
        </w:rPr>
        <w:t>3) установление зависимости Руси от Золотой Орды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590E72" w:rsidRPr="003E2C5F" w:rsidRDefault="00590E72" w:rsidP="00590E72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2C5F">
        <w:rPr>
          <w:rFonts w:ascii="Times New Roman" w:eastAsia="Times New Roman" w:hAnsi="Times New Roman" w:cs="Times New Roman"/>
          <w:sz w:val="28"/>
          <w:szCs w:val="28"/>
        </w:rPr>
        <w:t>4) включение всех русских земель в состав Золотой Орды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90E72" w:rsidRPr="003E2C5F" w:rsidRDefault="00590E72" w:rsidP="00590E72">
      <w:pPr>
        <w:rPr>
          <w:rFonts w:ascii="Times New Roman" w:eastAsia="Times New Roman" w:hAnsi="Times New Roman" w:cs="Times New Roman"/>
          <w:b/>
          <w:sz w:val="28"/>
          <w:szCs w:val="28"/>
        </w:rPr>
      </w:pPr>
      <w:r w:rsidRPr="003E2C5F">
        <w:rPr>
          <w:rFonts w:ascii="Times New Roman" w:hAnsi="Times New Roman" w:cs="Times New Roman"/>
          <w:b/>
          <w:sz w:val="28"/>
          <w:szCs w:val="28"/>
        </w:rPr>
        <w:t xml:space="preserve">6. </w:t>
      </w:r>
      <w:r w:rsidRPr="003E2C5F">
        <w:rPr>
          <w:rFonts w:ascii="Times New Roman" w:eastAsia="Times New Roman" w:hAnsi="Times New Roman" w:cs="Times New Roman"/>
          <w:b/>
          <w:sz w:val="28"/>
          <w:szCs w:val="28"/>
        </w:rPr>
        <w:t>Первое общегосударственное ограничение крестьянской свободы было результатом принятия:</w:t>
      </w:r>
    </w:p>
    <w:p w:rsidR="00590E72" w:rsidRPr="003E2C5F" w:rsidRDefault="00590E72" w:rsidP="00590E72">
      <w:pPr>
        <w:rPr>
          <w:rFonts w:ascii="Times New Roman" w:eastAsia="Times New Roman" w:hAnsi="Times New Roman" w:cs="Times New Roman"/>
          <w:sz w:val="28"/>
          <w:szCs w:val="28"/>
        </w:rPr>
      </w:pPr>
      <w:r w:rsidRPr="003E2C5F">
        <w:rPr>
          <w:rFonts w:ascii="Times New Roman" w:eastAsia="Times New Roman" w:hAnsi="Times New Roman" w:cs="Times New Roman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</w:rPr>
        <w:t>) Судебника 1497г.;</w:t>
      </w:r>
      <w:r w:rsidRPr="003E2C5F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</w:t>
      </w:r>
    </w:p>
    <w:p w:rsidR="00590E72" w:rsidRDefault="00590E72" w:rsidP="00590E72">
      <w:pPr>
        <w:rPr>
          <w:rFonts w:ascii="Times New Roman" w:eastAsia="Times New Roman" w:hAnsi="Times New Roman" w:cs="Times New Roman"/>
          <w:sz w:val="28"/>
          <w:szCs w:val="28"/>
        </w:rPr>
      </w:pPr>
      <w:r w:rsidRPr="003E2C5F">
        <w:rPr>
          <w:rFonts w:ascii="Times New Roman" w:eastAsia="Times New Roman" w:hAnsi="Times New Roman" w:cs="Times New Roman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>) Соборного уложения 1649г.;</w:t>
      </w:r>
    </w:p>
    <w:p w:rsidR="00590E72" w:rsidRDefault="00590E72" w:rsidP="00590E72">
      <w:pPr>
        <w:rPr>
          <w:rFonts w:ascii="Times New Roman" w:eastAsia="Times New Roman" w:hAnsi="Times New Roman" w:cs="Times New Roman"/>
          <w:sz w:val="28"/>
          <w:szCs w:val="28"/>
        </w:rPr>
      </w:pPr>
      <w:r w:rsidRPr="003E2C5F">
        <w:rPr>
          <w:rFonts w:ascii="Times New Roman" w:eastAsia="Times New Roman" w:hAnsi="Times New Roman" w:cs="Times New Roman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sz w:val="28"/>
          <w:szCs w:val="28"/>
        </w:rPr>
        <w:t>)</w:t>
      </w:r>
      <w:r w:rsidRPr="003E2C5F">
        <w:rPr>
          <w:rFonts w:ascii="Times New Roman" w:eastAsia="Times New Roman" w:hAnsi="Times New Roman" w:cs="Times New Roman"/>
          <w:sz w:val="28"/>
          <w:szCs w:val="28"/>
        </w:rPr>
        <w:t xml:space="preserve"> Судебника 1550г.,</w:t>
      </w:r>
    </w:p>
    <w:p w:rsidR="00590E72" w:rsidRPr="003E2C5F" w:rsidRDefault="00590E72" w:rsidP="00590E72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E2C5F">
        <w:rPr>
          <w:rFonts w:ascii="Times New Roman" w:eastAsia="Times New Roman" w:hAnsi="Times New Roman" w:cs="Times New Roman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sz w:val="28"/>
          <w:szCs w:val="28"/>
        </w:rPr>
        <w:t>)</w:t>
      </w:r>
      <w:r w:rsidRPr="003E2C5F">
        <w:rPr>
          <w:rFonts w:ascii="Times New Roman" w:eastAsia="Times New Roman" w:hAnsi="Times New Roman" w:cs="Times New Roman"/>
          <w:sz w:val="28"/>
          <w:szCs w:val="28"/>
        </w:rPr>
        <w:t xml:space="preserve"> Указа об урочных летах.</w:t>
      </w:r>
    </w:p>
    <w:p w:rsidR="00590E72" w:rsidRPr="003E2C5F" w:rsidRDefault="00590E72" w:rsidP="00590E7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E2C5F">
        <w:rPr>
          <w:rFonts w:ascii="Times New Roman" w:hAnsi="Times New Roman" w:cs="Times New Roman"/>
          <w:b/>
          <w:sz w:val="28"/>
          <w:szCs w:val="28"/>
        </w:rPr>
        <w:t>7.Какое государственное устройство было определяющим в годы царствования Михаила Федоровича?</w:t>
      </w:r>
    </w:p>
    <w:p w:rsidR="00590E72" w:rsidRPr="003E2C5F" w:rsidRDefault="00590E72" w:rsidP="00590E72">
      <w:pPr>
        <w:rPr>
          <w:rFonts w:ascii="Times New Roman" w:hAnsi="Times New Roman" w:cs="Times New Roman"/>
          <w:sz w:val="28"/>
          <w:szCs w:val="28"/>
        </w:rPr>
      </w:pPr>
      <w:r w:rsidRPr="003E2C5F">
        <w:rPr>
          <w:rFonts w:ascii="Times New Roman" w:hAnsi="Times New Roman" w:cs="Times New Roman"/>
          <w:sz w:val="28"/>
          <w:szCs w:val="28"/>
        </w:rPr>
        <w:t>1)сословно- представительная монархия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90E72" w:rsidRPr="003E2C5F" w:rsidRDefault="00590E72" w:rsidP="00590E72">
      <w:pPr>
        <w:rPr>
          <w:rFonts w:ascii="Times New Roman" w:hAnsi="Times New Roman" w:cs="Times New Roman"/>
          <w:sz w:val="28"/>
          <w:szCs w:val="28"/>
        </w:rPr>
      </w:pPr>
      <w:r w:rsidRPr="003E2C5F">
        <w:rPr>
          <w:rFonts w:ascii="Times New Roman" w:hAnsi="Times New Roman" w:cs="Times New Roman"/>
          <w:sz w:val="28"/>
          <w:szCs w:val="28"/>
        </w:rPr>
        <w:t>2)абсолютная монархия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90E72" w:rsidRPr="003E2C5F" w:rsidRDefault="00590E72" w:rsidP="00590E72">
      <w:pPr>
        <w:rPr>
          <w:rFonts w:ascii="Times New Roman" w:hAnsi="Times New Roman" w:cs="Times New Roman"/>
          <w:sz w:val="28"/>
          <w:szCs w:val="28"/>
        </w:rPr>
      </w:pPr>
      <w:r w:rsidRPr="003E2C5F">
        <w:rPr>
          <w:rFonts w:ascii="Times New Roman" w:hAnsi="Times New Roman" w:cs="Times New Roman"/>
          <w:sz w:val="28"/>
          <w:szCs w:val="28"/>
        </w:rPr>
        <w:t>3)парламентская монархия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90E72" w:rsidRPr="003E2C5F" w:rsidRDefault="00590E72" w:rsidP="00590E72">
      <w:pPr>
        <w:rPr>
          <w:rFonts w:ascii="Times New Roman" w:hAnsi="Times New Roman" w:cs="Times New Roman"/>
          <w:sz w:val="28"/>
          <w:szCs w:val="28"/>
        </w:rPr>
      </w:pPr>
      <w:r w:rsidRPr="003E2C5F">
        <w:rPr>
          <w:rFonts w:ascii="Times New Roman" w:hAnsi="Times New Roman" w:cs="Times New Roman"/>
          <w:sz w:val="28"/>
          <w:szCs w:val="28"/>
        </w:rPr>
        <w:t>4)конституционная монархия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90E72" w:rsidRDefault="00590E72" w:rsidP="00590E7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E2C5F">
        <w:rPr>
          <w:rFonts w:ascii="Times New Roman" w:hAnsi="Times New Roman" w:cs="Times New Roman"/>
          <w:b/>
          <w:sz w:val="28"/>
          <w:szCs w:val="28"/>
        </w:rPr>
        <w:t>8.</w:t>
      </w:r>
      <w:r w:rsidRPr="003E2C5F">
        <w:rPr>
          <w:rFonts w:ascii="Times New Roman" w:eastAsia="Times New Roman" w:hAnsi="Times New Roman" w:cs="Times New Roman"/>
          <w:b/>
          <w:sz w:val="28"/>
          <w:szCs w:val="28"/>
        </w:rPr>
        <w:t>Коллегии  как орган центрального управления страной пришли на смену:</w:t>
      </w:r>
    </w:p>
    <w:p w:rsidR="00590E72" w:rsidRDefault="00590E72" w:rsidP="00590E7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E2C5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3E2C5F">
        <w:rPr>
          <w:rFonts w:ascii="Times New Roman" w:hAnsi="Times New Roman" w:cs="Times New Roman"/>
          <w:sz w:val="28"/>
          <w:szCs w:val="28"/>
        </w:rPr>
        <w:t>1</w:t>
      </w:r>
      <w:r w:rsidRPr="003E2C5F">
        <w:rPr>
          <w:rFonts w:ascii="Times New Roman" w:eastAsia="Times New Roman" w:hAnsi="Times New Roman" w:cs="Times New Roman"/>
          <w:sz w:val="28"/>
          <w:szCs w:val="28"/>
        </w:rPr>
        <w:t>)земствам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590E72" w:rsidRDefault="00590E72" w:rsidP="00590E7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E2C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E2C5F">
        <w:rPr>
          <w:rFonts w:ascii="Times New Roman" w:hAnsi="Times New Roman" w:cs="Times New Roman"/>
          <w:sz w:val="28"/>
          <w:szCs w:val="28"/>
        </w:rPr>
        <w:t>2</w:t>
      </w:r>
      <w:r w:rsidRPr="003E2C5F">
        <w:rPr>
          <w:rFonts w:ascii="Times New Roman" w:eastAsia="Times New Roman" w:hAnsi="Times New Roman" w:cs="Times New Roman"/>
          <w:sz w:val="28"/>
          <w:szCs w:val="28"/>
        </w:rPr>
        <w:t>)приказам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590E72" w:rsidRDefault="00590E72" w:rsidP="00590E7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E2C5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E2C5F">
        <w:rPr>
          <w:rFonts w:ascii="Times New Roman" w:hAnsi="Times New Roman" w:cs="Times New Roman"/>
          <w:sz w:val="28"/>
          <w:szCs w:val="28"/>
        </w:rPr>
        <w:t>3</w:t>
      </w:r>
      <w:r w:rsidRPr="003E2C5F">
        <w:rPr>
          <w:rFonts w:ascii="Times New Roman" w:eastAsia="Times New Roman" w:hAnsi="Times New Roman" w:cs="Times New Roman"/>
          <w:sz w:val="28"/>
          <w:szCs w:val="28"/>
        </w:rPr>
        <w:t>)министерствам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590E72" w:rsidRPr="003E2C5F" w:rsidRDefault="00590E72" w:rsidP="00590E7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E2C5F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</w:t>
      </w:r>
      <w:r w:rsidRPr="003E2C5F">
        <w:rPr>
          <w:rFonts w:ascii="Times New Roman" w:hAnsi="Times New Roman" w:cs="Times New Roman"/>
          <w:sz w:val="28"/>
          <w:szCs w:val="28"/>
        </w:rPr>
        <w:t>4</w:t>
      </w:r>
      <w:r w:rsidRPr="003E2C5F">
        <w:rPr>
          <w:rFonts w:ascii="Times New Roman" w:eastAsia="Times New Roman" w:hAnsi="Times New Roman" w:cs="Times New Roman"/>
          <w:sz w:val="28"/>
          <w:szCs w:val="28"/>
        </w:rPr>
        <w:t>) воеводам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90E72" w:rsidRPr="003E2C5F" w:rsidRDefault="00590E72" w:rsidP="00590E72">
      <w:pPr>
        <w:rPr>
          <w:rFonts w:ascii="Times New Roman" w:eastAsia="Times New Roman" w:hAnsi="Times New Roman" w:cs="Times New Roman"/>
          <w:b/>
          <w:sz w:val="28"/>
          <w:szCs w:val="28"/>
        </w:rPr>
      </w:pPr>
      <w:r w:rsidRPr="003E2C5F">
        <w:rPr>
          <w:rFonts w:ascii="Times New Roman" w:hAnsi="Times New Roman" w:cs="Times New Roman"/>
          <w:b/>
          <w:sz w:val="28"/>
          <w:szCs w:val="28"/>
        </w:rPr>
        <w:t xml:space="preserve">9. </w:t>
      </w:r>
      <w:r w:rsidRPr="003E2C5F">
        <w:rPr>
          <w:rFonts w:ascii="Times New Roman" w:eastAsia="Times New Roman" w:hAnsi="Times New Roman" w:cs="Times New Roman"/>
          <w:b/>
          <w:sz w:val="28"/>
          <w:szCs w:val="28"/>
        </w:rPr>
        <w:t>При каком царе появился первый придворный театр:</w:t>
      </w:r>
    </w:p>
    <w:p w:rsidR="00590E72" w:rsidRPr="003E2C5F" w:rsidRDefault="00590E72" w:rsidP="00590E7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1)</w:t>
      </w:r>
      <w:r w:rsidRPr="003E2C5F">
        <w:rPr>
          <w:rFonts w:ascii="Times New Roman" w:eastAsia="Times New Roman" w:hAnsi="Times New Roman" w:cs="Times New Roman"/>
          <w:sz w:val="28"/>
          <w:szCs w:val="28"/>
        </w:rPr>
        <w:t>Михаиле Фёдоровиче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590E72" w:rsidRPr="007D35B1" w:rsidRDefault="00590E72" w:rsidP="00590E7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2)</w:t>
      </w:r>
      <w:r w:rsidRPr="007D35B1">
        <w:rPr>
          <w:rFonts w:ascii="Times New Roman" w:eastAsia="Times New Roman" w:hAnsi="Times New Roman" w:cs="Times New Roman"/>
          <w:sz w:val="28"/>
          <w:szCs w:val="28"/>
        </w:rPr>
        <w:t>Алексее Михайловиче;</w:t>
      </w:r>
    </w:p>
    <w:p w:rsidR="00590E72" w:rsidRPr="003E2C5F" w:rsidRDefault="00590E72" w:rsidP="00590E7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Pr="003E2C5F">
        <w:rPr>
          <w:rFonts w:ascii="Times New Roman" w:hAnsi="Times New Roman" w:cs="Times New Roman"/>
          <w:sz w:val="28"/>
          <w:szCs w:val="28"/>
        </w:rPr>
        <w:t xml:space="preserve">Екатерине </w:t>
      </w:r>
      <w:r w:rsidRPr="003E2C5F"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90E72" w:rsidRPr="003E2C5F" w:rsidRDefault="00590E72" w:rsidP="00590E7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4)</w:t>
      </w:r>
      <w:r w:rsidRPr="003E2C5F">
        <w:rPr>
          <w:rFonts w:ascii="Times New Roman" w:eastAsia="Times New Roman" w:hAnsi="Times New Roman" w:cs="Times New Roman"/>
          <w:sz w:val="28"/>
          <w:szCs w:val="28"/>
        </w:rPr>
        <w:t>Петре Алексеевиче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90E72" w:rsidRPr="003E2C5F" w:rsidRDefault="00590E72" w:rsidP="00590E72">
      <w:pPr>
        <w:rPr>
          <w:rFonts w:ascii="Times New Roman" w:eastAsia="Times New Roman" w:hAnsi="Times New Roman" w:cs="Times New Roman"/>
          <w:b/>
          <w:sz w:val="28"/>
          <w:szCs w:val="28"/>
        </w:rPr>
      </w:pPr>
      <w:r w:rsidRPr="003E2C5F">
        <w:rPr>
          <w:rFonts w:ascii="Times New Roman" w:hAnsi="Times New Roman" w:cs="Times New Roman"/>
          <w:b/>
          <w:sz w:val="28"/>
          <w:szCs w:val="28"/>
        </w:rPr>
        <w:t>10.</w:t>
      </w:r>
      <w:r w:rsidRPr="003E2C5F">
        <w:rPr>
          <w:rFonts w:ascii="Times New Roman" w:eastAsia="Times New Roman" w:hAnsi="Times New Roman" w:cs="Times New Roman"/>
          <w:b/>
          <w:sz w:val="28"/>
          <w:szCs w:val="28"/>
        </w:rPr>
        <w:t>С каким из названных жанров живописи, связан термин «парсуна»?</w:t>
      </w:r>
    </w:p>
    <w:p w:rsidR="00590E72" w:rsidRPr="003E2C5F" w:rsidRDefault="00590E72" w:rsidP="00590E7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1)</w:t>
      </w:r>
      <w:r w:rsidRPr="003E2C5F">
        <w:rPr>
          <w:rFonts w:ascii="Times New Roman" w:eastAsia="Times New Roman" w:hAnsi="Times New Roman" w:cs="Times New Roman"/>
          <w:sz w:val="28"/>
          <w:szCs w:val="28"/>
        </w:rPr>
        <w:t>Портретным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590E72" w:rsidRPr="003E2C5F" w:rsidRDefault="00590E72" w:rsidP="00590E7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3E2C5F">
        <w:rPr>
          <w:rFonts w:ascii="Times New Roman" w:hAnsi="Times New Roman" w:cs="Times New Roman"/>
          <w:sz w:val="28"/>
          <w:szCs w:val="28"/>
        </w:rPr>
        <w:t>П</w:t>
      </w:r>
      <w:r w:rsidRPr="003E2C5F">
        <w:rPr>
          <w:rFonts w:ascii="Times New Roman" w:eastAsia="Times New Roman" w:hAnsi="Times New Roman" w:cs="Times New Roman"/>
          <w:sz w:val="28"/>
          <w:szCs w:val="28"/>
        </w:rPr>
        <w:t>ейзажем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590E72" w:rsidRPr="003E2C5F" w:rsidRDefault="00590E72" w:rsidP="00590E7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3)</w:t>
      </w:r>
      <w:r w:rsidRPr="003E2C5F">
        <w:rPr>
          <w:rFonts w:ascii="Times New Roman" w:eastAsia="Times New Roman" w:hAnsi="Times New Roman" w:cs="Times New Roman"/>
          <w:sz w:val="28"/>
          <w:szCs w:val="28"/>
        </w:rPr>
        <w:t>Натюрмортом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590E72" w:rsidRPr="003E2C5F" w:rsidRDefault="00590E72" w:rsidP="00590E7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4)</w:t>
      </w:r>
      <w:r w:rsidRPr="003E2C5F">
        <w:rPr>
          <w:rFonts w:ascii="Times New Roman" w:eastAsia="Times New Roman" w:hAnsi="Times New Roman" w:cs="Times New Roman"/>
          <w:sz w:val="28"/>
          <w:szCs w:val="28"/>
        </w:rPr>
        <w:t>Батальным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90E72" w:rsidRDefault="00590E72" w:rsidP="00590E72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E2C5F">
        <w:rPr>
          <w:rFonts w:ascii="Times New Roman" w:eastAsia="Times New Roman" w:hAnsi="Times New Roman" w:cs="Times New Roman"/>
          <w:b/>
          <w:sz w:val="28"/>
          <w:szCs w:val="28"/>
        </w:rPr>
        <w:t>11.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Легендарный русский богатырь. С отрядом воинов героически сражался против монголо- татар в Суздальской земле. Убит в бою. О его подвигах рассказывается в литературе:</w:t>
      </w:r>
    </w:p>
    <w:p w:rsidR="00590E72" w:rsidRPr="008F5B08" w:rsidRDefault="00590E72" w:rsidP="00590E72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F5B08">
        <w:rPr>
          <w:rFonts w:ascii="Times New Roman" w:eastAsia="Times New Roman" w:hAnsi="Times New Roman" w:cs="Times New Roman"/>
          <w:sz w:val="28"/>
          <w:szCs w:val="28"/>
        </w:rPr>
        <w:t>1) Родион Ослябя;</w:t>
      </w:r>
    </w:p>
    <w:p w:rsidR="00590E72" w:rsidRPr="008F5B08" w:rsidRDefault="00590E72" w:rsidP="00590E72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F5B08">
        <w:rPr>
          <w:rFonts w:ascii="Times New Roman" w:eastAsia="Times New Roman" w:hAnsi="Times New Roman" w:cs="Times New Roman"/>
          <w:sz w:val="28"/>
          <w:szCs w:val="28"/>
        </w:rPr>
        <w:t>2) Пересвет;</w:t>
      </w:r>
    </w:p>
    <w:p w:rsidR="00590E72" w:rsidRPr="008F5B08" w:rsidRDefault="00590E72" w:rsidP="00590E72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F5B08">
        <w:rPr>
          <w:rFonts w:ascii="Times New Roman" w:eastAsia="Times New Roman" w:hAnsi="Times New Roman" w:cs="Times New Roman"/>
          <w:sz w:val="28"/>
          <w:szCs w:val="28"/>
        </w:rPr>
        <w:t>3)Евпатий Коловрат;</w:t>
      </w:r>
    </w:p>
    <w:p w:rsidR="00590E72" w:rsidRPr="008F5B08" w:rsidRDefault="00590E72" w:rsidP="00590E72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F5B08">
        <w:rPr>
          <w:rFonts w:ascii="Times New Roman" w:eastAsia="Times New Roman" w:hAnsi="Times New Roman" w:cs="Times New Roman"/>
          <w:sz w:val="28"/>
          <w:szCs w:val="28"/>
        </w:rPr>
        <w:t>4)Святогор.</w:t>
      </w:r>
    </w:p>
    <w:p w:rsidR="00590E72" w:rsidRDefault="00590E72" w:rsidP="00590E72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E2C5F">
        <w:rPr>
          <w:rFonts w:ascii="Times New Roman" w:hAnsi="Times New Roman" w:cs="Times New Roman"/>
          <w:b/>
          <w:sz w:val="28"/>
          <w:szCs w:val="28"/>
        </w:rPr>
        <w:t>12.Какое событие произошло раньше других:</w:t>
      </w:r>
      <w:r w:rsidRPr="003E2C5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90E72" w:rsidRDefault="00590E72" w:rsidP="00590E7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3E2C5F">
        <w:rPr>
          <w:rFonts w:ascii="Times New Roman" w:hAnsi="Times New Roman" w:cs="Times New Roman"/>
          <w:sz w:val="28"/>
          <w:szCs w:val="28"/>
        </w:rPr>
        <w:t>1) Стоглавый собор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90E72" w:rsidRPr="003E2C5F" w:rsidRDefault="00590E72" w:rsidP="00590E7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3E2C5F">
        <w:rPr>
          <w:rFonts w:ascii="Times New Roman" w:hAnsi="Times New Roman" w:cs="Times New Roman"/>
          <w:sz w:val="28"/>
          <w:szCs w:val="28"/>
        </w:rPr>
        <w:t xml:space="preserve"> 2) взятие Казани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90E72" w:rsidRDefault="00590E72" w:rsidP="00590E7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3E2C5F">
        <w:rPr>
          <w:rFonts w:ascii="Times New Roman" w:hAnsi="Times New Roman" w:cs="Times New Roman"/>
          <w:sz w:val="28"/>
          <w:szCs w:val="28"/>
        </w:rPr>
        <w:t>3) начало опричнины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90E72" w:rsidRPr="003E2C5F" w:rsidRDefault="00590E72" w:rsidP="00590E7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3E2C5F">
        <w:rPr>
          <w:rFonts w:ascii="Times New Roman" w:hAnsi="Times New Roman" w:cs="Times New Roman"/>
          <w:sz w:val="28"/>
          <w:szCs w:val="28"/>
        </w:rPr>
        <w:t xml:space="preserve"> 4) введение заповедных лет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90E72" w:rsidRPr="003E2C5F" w:rsidRDefault="00590E72" w:rsidP="00590E72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E2C5F">
        <w:rPr>
          <w:rFonts w:ascii="Times New Roman" w:hAnsi="Times New Roman" w:cs="Times New Roman"/>
          <w:b/>
          <w:sz w:val="28"/>
          <w:szCs w:val="28"/>
        </w:rPr>
        <w:t xml:space="preserve">13. </w:t>
      </w:r>
      <w:r w:rsidRPr="003E2C5F">
        <w:rPr>
          <w:rFonts w:ascii="Times New Roman" w:eastAsia="Times New Roman" w:hAnsi="Times New Roman" w:cs="Times New Roman"/>
          <w:b/>
          <w:sz w:val="28"/>
          <w:szCs w:val="28"/>
        </w:rPr>
        <w:t>Что стало результатом приглашения на княжение варяжского князя?</w:t>
      </w:r>
    </w:p>
    <w:p w:rsidR="00590E72" w:rsidRPr="003E2C5F" w:rsidRDefault="00590E72" w:rsidP="00590E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1)</w:t>
      </w:r>
      <w:r w:rsidRPr="003E2C5F">
        <w:rPr>
          <w:rFonts w:ascii="Times New Roman" w:eastAsia="Times New Roman" w:hAnsi="Times New Roman" w:cs="Times New Roman"/>
          <w:sz w:val="28"/>
          <w:szCs w:val="28"/>
        </w:rPr>
        <w:t>В Новгороде началось правление династии Рюриковичей</w:t>
      </w:r>
      <w:r w:rsidRPr="003E2C5F">
        <w:rPr>
          <w:rFonts w:ascii="Times New Roman" w:hAnsi="Times New Roman" w:cs="Times New Roman"/>
          <w:sz w:val="28"/>
          <w:szCs w:val="28"/>
        </w:rPr>
        <w:t>;</w:t>
      </w:r>
    </w:p>
    <w:p w:rsidR="00590E72" w:rsidRPr="003E2C5F" w:rsidRDefault="00590E72" w:rsidP="00590E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2)</w:t>
      </w:r>
      <w:r w:rsidRPr="003E2C5F">
        <w:rPr>
          <w:rFonts w:ascii="Times New Roman" w:eastAsia="Times New Roman" w:hAnsi="Times New Roman" w:cs="Times New Roman"/>
          <w:sz w:val="28"/>
          <w:szCs w:val="28"/>
        </w:rPr>
        <w:t>На Русь пришло христианство</w:t>
      </w:r>
      <w:r w:rsidRPr="003E2C5F">
        <w:rPr>
          <w:rFonts w:ascii="Times New Roman" w:hAnsi="Times New Roman" w:cs="Times New Roman"/>
          <w:sz w:val="28"/>
          <w:szCs w:val="28"/>
        </w:rPr>
        <w:t>;</w:t>
      </w:r>
    </w:p>
    <w:p w:rsidR="00590E72" w:rsidRPr="003E2C5F" w:rsidRDefault="00590E72" w:rsidP="00590E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3)</w:t>
      </w:r>
      <w:r w:rsidRPr="003E2C5F">
        <w:rPr>
          <w:rFonts w:ascii="Times New Roman" w:eastAsia="Times New Roman" w:hAnsi="Times New Roman" w:cs="Times New Roman"/>
          <w:sz w:val="28"/>
          <w:szCs w:val="28"/>
        </w:rPr>
        <w:t>Завершилось образование Древнерусского государства</w:t>
      </w:r>
      <w:r w:rsidRPr="003E2C5F">
        <w:rPr>
          <w:rFonts w:ascii="Times New Roman" w:hAnsi="Times New Roman" w:cs="Times New Roman"/>
          <w:sz w:val="28"/>
          <w:szCs w:val="28"/>
        </w:rPr>
        <w:t>;</w:t>
      </w:r>
    </w:p>
    <w:p w:rsidR="00590E72" w:rsidRPr="003E2C5F" w:rsidRDefault="00590E72" w:rsidP="00590E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4)</w:t>
      </w:r>
      <w:r w:rsidRPr="003E2C5F">
        <w:rPr>
          <w:rFonts w:ascii="Times New Roman" w:eastAsia="Times New Roman" w:hAnsi="Times New Roman" w:cs="Times New Roman"/>
          <w:sz w:val="28"/>
          <w:szCs w:val="28"/>
        </w:rPr>
        <w:t xml:space="preserve">У славян появилось </w:t>
      </w:r>
      <w:r w:rsidRPr="003E2C5F">
        <w:rPr>
          <w:rFonts w:ascii="Times New Roman" w:hAnsi="Times New Roman" w:cs="Times New Roman"/>
          <w:sz w:val="28"/>
          <w:szCs w:val="28"/>
        </w:rPr>
        <w:t>первая летопись.</w:t>
      </w:r>
    </w:p>
    <w:p w:rsidR="00590E72" w:rsidRPr="008F5B08" w:rsidRDefault="00590E72" w:rsidP="00590E72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E2C5F">
        <w:rPr>
          <w:rFonts w:ascii="Times New Roman" w:hAnsi="Times New Roman" w:cs="Times New Roman"/>
          <w:b/>
          <w:sz w:val="28"/>
          <w:szCs w:val="28"/>
        </w:rPr>
        <w:t xml:space="preserve">14. </w:t>
      </w:r>
      <w:r w:rsidRPr="008F5B08">
        <w:rPr>
          <w:rFonts w:ascii="Times New Roman" w:hAnsi="Times New Roman" w:cs="Times New Roman"/>
          <w:b/>
          <w:sz w:val="28"/>
          <w:szCs w:val="28"/>
        </w:rPr>
        <w:t>«Он хотел добра отечеству, и без сомнения искренно: еще более хотел угождать Россиянам. Видев столько злоупотреблений неограниченной Державной власти… думал устранить их и пленить Россию новостию важною». Так Н.М. Карамзин писал о политическом деятеле:</w:t>
      </w:r>
    </w:p>
    <w:p w:rsidR="00590E72" w:rsidRPr="003E2C5F" w:rsidRDefault="00590E72" w:rsidP="00590E72">
      <w:pPr>
        <w:jc w:val="both"/>
        <w:rPr>
          <w:rFonts w:ascii="Times New Roman" w:hAnsi="Times New Roman" w:cs="Times New Roman"/>
          <w:sz w:val="28"/>
          <w:szCs w:val="28"/>
        </w:rPr>
      </w:pPr>
      <w:r w:rsidRPr="003E2C5F">
        <w:rPr>
          <w:rFonts w:ascii="Times New Roman" w:hAnsi="Times New Roman" w:cs="Times New Roman"/>
          <w:sz w:val="28"/>
          <w:szCs w:val="28"/>
        </w:rPr>
        <w:t>1) Василий Шуйский;</w:t>
      </w:r>
    </w:p>
    <w:p w:rsidR="00590E72" w:rsidRPr="003E2C5F" w:rsidRDefault="00590E72" w:rsidP="00590E72">
      <w:pPr>
        <w:jc w:val="both"/>
        <w:rPr>
          <w:rFonts w:ascii="Times New Roman" w:hAnsi="Times New Roman" w:cs="Times New Roman"/>
          <w:sz w:val="28"/>
          <w:szCs w:val="28"/>
        </w:rPr>
      </w:pPr>
      <w:r w:rsidRPr="003E2C5F">
        <w:rPr>
          <w:rFonts w:ascii="Times New Roman" w:hAnsi="Times New Roman" w:cs="Times New Roman"/>
          <w:sz w:val="28"/>
          <w:szCs w:val="28"/>
        </w:rPr>
        <w:t xml:space="preserve">2) Лжедмитрий </w:t>
      </w:r>
      <w:r w:rsidRPr="003E2C5F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3E2C5F">
        <w:rPr>
          <w:rFonts w:ascii="Times New Roman" w:hAnsi="Times New Roman" w:cs="Times New Roman"/>
          <w:sz w:val="28"/>
          <w:szCs w:val="28"/>
        </w:rPr>
        <w:t>;</w:t>
      </w:r>
    </w:p>
    <w:p w:rsidR="00590E72" w:rsidRPr="003E2C5F" w:rsidRDefault="00590E72" w:rsidP="00590E72">
      <w:pPr>
        <w:jc w:val="both"/>
        <w:rPr>
          <w:rFonts w:ascii="Times New Roman" w:hAnsi="Times New Roman" w:cs="Times New Roman"/>
          <w:sz w:val="28"/>
          <w:szCs w:val="28"/>
        </w:rPr>
      </w:pPr>
      <w:r w:rsidRPr="003E2C5F">
        <w:rPr>
          <w:rFonts w:ascii="Times New Roman" w:hAnsi="Times New Roman" w:cs="Times New Roman"/>
          <w:sz w:val="28"/>
          <w:szCs w:val="28"/>
        </w:rPr>
        <w:lastRenderedPageBreak/>
        <w:t>3) Д.М. Пожарский;</w:t>
      </w:r>
    </w:p>
    <w:p w:rsidR="00590E72" w:rsidRDefault="00590E72" w:rsidP="00590E72">
      <w:pPr>
        <w:jc w:val="both"/>
        <w:rPr>
          <w:rFonts w:ascii="Times New Roman" w:hAnsi="Times New Roman" w:cs="Times New Roman"/>
          <w:sz w:val="28"/>
          <w:szCs w:val="28"/>
        </w:rPr>
      </w:pPr>
      <w:r w:rsidRPr="003E2C5F">
        <w:rPr>
          <w:rFonts w:ascii="Times New Roman" w:hAnsi="Times New Roman" w:cs="Times New Roman"/>
          <w:sz w:val="28"/>
          <w:szCs w:val="28"/>
        </w:rPr>
        <w:t>4) Прокопий Ляпунов.</w:t>
      </w:r>
    </w:p>
    <w:p w:rsidR="00590E72" w:rsidRPr="00756D30" w:rsidRDefault="00590E72" w:rsidP="00590E72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56D30">
        <w:rPr>
          <w:rFonts w:ascii="Times New Roman" w:hAnsi="Times New Roman" w:cs="Times New Roman"/>
          <w:b/>
          <w:sz w:val="28"/>
          <w:szCs w:val="28"/>
        </w:rPr>
        <w:t>15. Доспехи из металлических пластин, круглых или прямоугольных, набранных каждая отдельно на суконную или кожаную куртку. Такие воинские доспехи существовали как на Руси, так и в Западной Европе:</w:t>
      </w:r>
    </w:p>
    <w:p w:rsidR="00590E72" w:rsidRDefault="00590E72" w:rsidP="00590E72">
      <w:pPr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куяк;</w:t>
      </w:r>
    </w:p>
    <w:p w:rsidR="00590E72" w:rsidRDefault="00590E72" w:rsidP="00590E72">
      <w:pPr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2)алебард;</w:t>
      </w:r>
    </w:p>
    <w:p w:rsidR="00590E72" w:rsidRDefault="00590E72" w:rsidP="00590E72">
      <w:pPr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3)наручи;</w:t>
      </w:r>
    </w:p>
    <w:p w:rsidR="005B613B" w:rsidRDefault="00590E72" w:rsidP="00590E72">
      <w:pPr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зерцало.</w:t>
      </w:r>
    </w:p>
    <w:p w:rsidR="00590E72" w:rsidRDefault="00590E72" w:rsidP="00590E72">
      <w:pPr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590E72" w:rsidRDefault="00590E72" w:rsidP="00590E72">
      <w:pPr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590E72" w:rsidRDefault="00590E72" w:rsidP="00590E72">
      <w:pPr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590E72" w:rsidRPr="00590E72" w:rsidRDefault="00590E72" w:rsidP="00590E72">
      <w:pPr>
        <w:spacing w:line="240" w:lineRule="exact"/>
        <w:jc w:val="center"/>
        <w:rPr>
          <w:b/>
          <w:sz w:val="36"/>
          <w:szCs w:val="36"/>
        </w:rPr>
      </w:pPr>
      <w:r w:rsidRPr="00590E72">
        <w:rPr>
          <w:rFonts w:ascii="Times New Roman" w:hAnsi="Times New Roman" w:cs="Times New Roman"/>
          <w:b/>
          <w:sz w:val="36"/>
          <w:szCs w:val="36"/>
        </w:rPr>
        <w:t>Желаем удачи!</w:t>
      </w:r>
    </w:p>
    <w:sectPr w:rsidR="00590E72" w:rsidRPr="00590E72" w:rsidSect="005B61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C5A90"/>
    <w:multiLevelType w:val="multilevel"/>
    <w:tmpl w:val="00F8697A"/>
    <w:lvl w:ilvl="0">
      <w:start w:val="7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8"/>
      <w:numFmt w:val="decimal"/>
      <w:lvlText w:val="%1-%2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3680" w:hanging="2160"/>
      </w:pPr>
      <w:rPr>
        <w:rFonts w:hint="default"/>
      </w:rPr>
    </w:lvl>
  </w:abstractNum>
  <w:abstractNum w:abstractNumId="1">
    <w:nsid w:val="7509392D"/>
    <w:multiLevelType w:val="multilevel"/>
    <w:tmpl w:val="4E6CF37E"/>
    <w:lvl w:ilvl="0">
      <w:start w:val="7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9"/>
      <w:numFmt w:val="decimal"/>
      <w:lvlText w:val="%1-%2"/>
      <w:lvlJc w:val="left"/>
      <w:pPr>
        <w:ind w:left="288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5400" w:hanging="108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56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08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2600" w:hanging="180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5120" w:hanging="216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7280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9800" w:hanging="252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590E72"/>
    <w:rsid w:val="001C7FB2"/>
    <w:rsid w:val="00256AD0"/>
    <w:rsid w:val="00420607"/>
    <w:rsid w:val="00466D74"/>
    <w:rsid w:val="0047019C"/>
    <w:rsid w:val="00590E72"/>
    <w:rsid w:val="005B613B"/>
    <w:rsid w:val="00616521"/>
    <w:rsid w:val="009A1F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61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0E7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C7F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C7FB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500</Words>
  <Characters>2850</Characters>
  <Application>Microsoft Office Word</Application>
  <DocSecurity>0</DocSecurity>
  <Lines>23</Lines>
  <Paragraphs>6</Paragraphs>
  <ScaleCrop>false</ScaleCrop>
  <Company>Hewlett-Packard</Company>
  <LinksUpToDate>false</LinksUpToDate>
  <CharactersWithSpaces>3344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</dc:creator>
  <cp:keywords/>
  <dc:description/>
  <cp:lastModifiedBy>ф</cp:lastModifiedBy>
  <cp:revision>9</cp:revision>
  <dcterms:created xsi:type="dcterms:W3CDTF">2013-08-11T16:33:00Z</dcterms:created>
  <dcterms:modified xsi:type="dcterms:W3CDTF">2013-09-09T09:31:00Z</dcterms:modified>
</cp:coreProperties>
</file>